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CA" w:rsidRPr="007358A9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8A9">
        <w:rPr>
          <w:rFonts w:ascii="Times New Roman" w:hAnsi="Times New Roman"/>
          <w:b/>
          <w:bCs/>
          <w:sz w:val="28"/>
          <w:szCs w:val="28"/>
        </w:rPr>
        <w:t>ВСЕРОССИЙСКАЯ ОЛИМПИАДА ШКОЛЬНИКОВ</w:t>
      </w: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8A9">
        <w:rPr>
          <w:rFonts w:ascii="Times New Roman" w:hAnsi="Times New Roman"/>
          <w:b/>
          <w:bCs/>
          <w:sz w:val="28"/>
          <w:szCs w:val="28"/>
        </w:rPr>
        <w:t>ПО ПРЕДМЕТУ «ФИЗИЧЕСКАЯ КУЛЬТУРА»</w:t>
      </w: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ТЕОРЕТИКО-МЕТОДИЧЕСКИЙ ТУР</w:t>
      </w:r>
      <w:r w:rsidRPr="007358A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 w:rsidRPr="00074461">
        <w:rPr>
          <w:rFonts w:ascii="Times New Roman" w:hAnsi="Times New Roman"/>
          <w:b/>
          <w:bCs/>
          <w:sz w:val="28"/>
          <w:szCs w:val="28"/>
        </w:rPr>
        <w:t>МУНИЦИПАЛЬНЫЙ ЭТАП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9-11 КЛАССЫ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Инструкция по выполнению заданий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Задания объединены в несколько групп: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1. </w:t>
      </w:r>
      <w:r w:rsidRPr="00074461">
        <w:rPr>
          <w:rFonts w:ascii="Times New Roman" w:hAnsi="Times New Roman"/>
          <w:b/>
          <w:bCs/>
          <w:sz w:val="28"/>
          <w:szCs w:val="28"/>
        </w:rPr>
        <w:t>Задания в закрытой форме</w:t>
      </w:r>
      <w:r w:rsidRPr="00074461">
        <w:rPr>
          <w:rFonts w:ascii="Times New Roman" w:hAnsi="Times New Roman"/>
          <w:sz w:val="28"/>
          <w:szCs w:val="28"/>
        </w:rPr>
        <w:t>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отмечаются зачеркиванием соответствующего квадрата в бланке ответов: «а», «б», «в», «г». Правильное решение задания в закрытой форме с выбором одного правильного ответа оценивается в 1 балл, неправильное – 0 баллов. Правильное решение всего задания с выбором нескольких правильных ответов оценивается в 1 балл, при этом каждый правильный ответ оценивается в 0,25 балла, каждый неправильный ответ – минус 0,25 балла.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2. </w:t>
      </w:r>
      <w:r w:rsidRPr="00074461">
        <w:rPr>
          <w:rFonts w:ascii="Times New Roman" w:hAnsi="Times New Roman"/>
          <w:b/>
          <w:bCs/>
          <w:sz w:val="28"/>
          <w:szCs w:val="28"/>
        </w:rPr>
        <w:t>Задания в открытой форме</w:t>
      </w:r>
      <w:r w:rsidRPr="00074461">
        <w:rPr>
          <w:rFonts w:ascii="Times New Roman" w:hAnsi="Times New Roman"/>
          <w:sz w:val="28"/>
          <w:szCs w:val="28"/>
        </w:rPr>
        <w:t xml:space="preserve">. При выполнении этого задания необходимо самостоятельно подобрать определение, которое, завершая высказывание, образует истинное утверждение. </w:t>
      </w:r>
      <w:r w:rsidRPr="00074461">
        <w:rPr>
          <w:rFonts w:ascii="Times New Roman" w:hAnsi="Times New Roman"/>
          <w:bCs/>
          <w:sz w:val="28"/>
          <w:szCs w:val="28"/>
        </w:rPr>
        <w:t>Правильно выполненные задания этой группы оцениваются в 2 балла.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3. </w:t>
      </w:r>
      <w:r w:rsidRPr="00074461">
        <w:rPr>
          <w:rFonts w:ascii="Times New Roman" w:hAnsi="Times New Roman"/>
          <w:b/>
          <w:bCs/>
          <w:sz w:val="28"/>
          <w:szCs w:val="28"/>
        </w:rPr>
        <w:t xml:space="preserve">Задания </w:t>
      </w:r>
      <w:r w:rsidRPr="00074461">
        <w:rPr>
          <w:rFonts w:ascii="Times New Roman" w:hAnsi="Times New Roman"/>
          <w:b/>
          <w:iCs/>
          <w:color w:val="000000"/>
          <w:sz w:val="28"/>
          <w:szCs w:val="28"/>
        </w:rPr>
        <w:t>на соотнесение понятий и определений</w:t>
      </w:r>
      <w:r w:rsidRPr="00074461">
        <w:rPr>
          <w:rFonts w:ascii="Times New Roman" w:hAnsi="Times New Roman"/>
          <w:sz w:val="28"/>
          <w:szCs w:val="28"/>
        </w:rPr>
        <w:t xml:space="preserve">. В заданиях на соответствие двух столбцов каждый правильный ответ оценивается в 1 балл, а каждый неправильный – минус 1 балл.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4.</w:t>
      </w:r>
      <w:r w:rsidRPr="00074461">
        <w:rPr>
          <w:sz w:val="28"/>
          <w:szCs w:val="28"/>
        </w:rPr>
        <w:t xml:space="preserve"> </w:t>
      </w:r>
      <w:r w:rsidRPr="00074461">
        <w:rPr>
          <w:rFonts w:ascii="Times New Roman" w:hAnsi="Times New Roman"/>
          <w:b/>
          <w:sz w:val="28"/>
          <w:szCs w:val="28"/>
        </w:rPr>
        <w:t>Задания процессуального или алгоритмического толка</w:t>
      </w:r>
      <w:r w:rsidRPr="00074461">
        <w:rPr>
          <w:rFonts w:ascii="Times New Roman" w:hAnsi="Times New Roman"/>
          <w:sz w:val="28"/>
          <w:szCs w:val="28"/>
        </w:rPr>
        <w:t xml:space="preserve">. </w:t>
      </w:r>
      <w:r w:rsidRPr="00074461">
        <w:rPr>
          <w:rFonts w:ascii="Times New Roman" w:hAnsi="Times New Roman"/>
          <w:bCs/>
          <w:sz w:val="28"/>
          <w:szCs w:val="28"/>
        </w:rPr>
        <w:t>Правильно выполненные задания этой группы оцениваются в 1 балл.</w:t>
      </w: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5.</w:t>
      </w:r>
      <w:r w:rsidRPr="00074461">
        <w:rPr>
          <w:sz w:val="28"/>
          <w:szCs w:val="28"/>
        </w:rPr>
        <w:t xml:space="preserve"> </w:t>
      </w:r>
      <w:r w:rsidRPr="00074461">
        <w:rPr>
          <w:rFonts w:ascii="Times New Roman" w:hAnsi="Times New Roman"/>
          <w:b/>
          <w:sz w:val="28"/>
          <w:szCs w:val="28"/>
        </w:rPr>
        <w:t>Задания в форме, предполагающей перечисление</w:t>
      </w:r>
      <w:r w:rsidRPr="00074461">
        <w:rPr>
          <w:rFonts w:ascii="Times New Roman" w:hAnsi="Times New Roman"/>
          <w:sz w:val="28"/>
          <w:szCs w:val="28"/>
        </w:rPr>
        <w:t xml:space="preserve">. Данные задания предполагают перечисление известных фактов, характеристик и тому подобное. </w:t>
      </w:r>
      <w:r w:rsidRPr="00074461">
        <w:rPr>
          <w:rFonts w:ascii="Times New Roman" w:hAnsi="Times New Roman"/>
          <w:bCs/>
          <w:sz w:val="28"/>
          <w:szCs w:val="28"/>
        </w:rPr>
        <w:t>Правильно выполненные задания этой группы оцениваются в 3 балла, при этом каждая верная позиция оценивается в 0,5 балла.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6.</w:t>
      </w:r>
      <w:r w:rsidRPr="00074461">
        <w:rPr>
          <w:sz w:val="28"/>
          <w:szCs w:val="28"/>
        </w:rPr>
        <w:t xml:space="preserve"> </w:t>
      </w:r>
      <w:r w:rsidRPr="00074461">
        <w:rPr>
          <w:rFonts w:ascii="Times New Roman" w:hAnsi="Times New Roman"/>
          <w:b/>
          <w:sz w:val="28"/>
          <w:szCs w:val="28"/>
        </w:rPr>
        <w:t>Задания с графическими изображениями двигательных действий</w:t>
      </w:r>
      <w:r w:rsidRPr="00074461">
        <w:rPr>
          <w:rFonts w:ascii="Times New Roman" w:hAnsi="Times New Roman"/>
          <w:sz w:val="28"/>
          <w:szCs w:val="28"/>
        </w:rPr>
        <w:t xml:space="preserve">. </w:t>
      </w:r>
      <w:r w:rsidRPr="00074461">
        <w:rPr>
          <w:rFonts w:ascii="Times New Roman" w:hAnsi="Times New Roman"/>
          <w:bCs/>
          <w:sz w:val="28"/>
          <w:szCs w:val="28"/>
        </w:rPr>
        <w:t>Правильно выполненные задания этой группы оцениваются в 3 балла, при этом каждая верная позиция оценивается в 0,5 балла.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7.</w:t>
      </w:r>
      <w:r w:rsidRPr="00074461">
        <w:rPr>
          <w:sz w:val="28"/>
          <w:szCs w:val="28"/>
        </w:rPr>
        <w:t xml:space="preserve"> </w:t>
      </w:r>
      <w:r w:rsidRPr="00074461">
        <w:rPr>
          <w:rFonts w:ascii="Times New Roman" w:hAnsi="Times New Roman"/>
          <w:b/>
          <w:bCs/>
          <w:sz w:val="28"/>
          <w:szCs w:val="28"/>
        </w:rPr>
        <w:t>Задание-кроссворд</w:t>
      </w:r>
      <w:r w:rsidRPr="00074461">
        <w:rPr>
          <w:rFonts w:ascii="Times New Roman" w:hAnsi="Times New Roman"/>
          <w:bCs/>
          <w:sz w:val="28"/>
          <w:szCs w:val="28"/>
        </w:rPr>
        <w:t>. Каждый правильный ответ при выполнении задания-кроссворда оценивается в 2 балла, неправильный ответ- 0 баллов.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Контролируйте время выполнения задания.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Все ответы вписывайте в соответствующую графу бланка ответов.</w:t>
      </w:r>
    </w:p>
    <w:p w:rsidR="007438CA" w:rsidRPr="007358A9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358A9">
        <w:rPr>
          <w:rFonts w:ascii="Times New Roman" w:hAnsi="Times New Roman"/>
          <w:b/>
          <w:bCs/>
          <w:sz w:val="28"/>
          <w:szCs w:val="28"/>
        </w:rPr>
        <w:t xml:space="preserve">Время выполнения заданий – 45 минут. </w:t>
      </w: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7438CA" w:rsidRDefault="007438CA" w:rsidP="000F173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3B0EB0">
        <w:rPr>
          <w:rFonts w:ascii="Times New Roman" w:hAnsi="Times New Roman"/>
          <w:b/>
          <w:sz w:val="28"/>
          <w:szCs w:val="28"/>
        </w:rPr>
        <w:t xml:space="preserve"> бланке ответов</w:t>
      </w:r>
      <w:r w:rsidRPr="004209EE">
        <w:rPr>
          <w:rFonts w:ascii="Times New Roman" w:hAnsi="Times New Roman"/>
          <w:sz w:val="28"/>
          <w:szCs w:val="28"/>
        </w:rPr>
        <w:t xml:space="preserve">: напишите свою фамилию, имя, отчество, название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4209EE">
        <w:rPr>
          <w:rFonts w:ascii="Times New Roman" w:hAnsi="Times New Roman"/>
          <w:sz w:val="28"/>
          <w:szCs w:val="28"/>
        </w:rPr>
        <w:t xml:space="preserve"> РБ, </w:t>
      </w:r>
      <w:r>
        <w:rPr>
          <w:rFonts w:ascii="Times New Roman" w:hAnsi="Times New Roman"/>
          <w:sz w:val="28"/>
          <w:szCs w:val="28"/>
        </w:rPr>
        <w:t>населенный пункт</w:t>
      </w:r>
      <w:r w:rsidRPr="004209EE">
        <w:rPr>
          <w:rFonts w:ascii="Times New Roman" w:hAnsi="Times New Roman"/>
          <w:sz w:val="28"/>
          <w:szCs w:val="28"/>
        </w:rPr>
        <w:t>, школу и класс, который Вы представляете.</w:t>
      </w:r>
    </w:p>
    <w:p w:rsidR="007438CA" w:rsidRDefault="007438CA" w:rsidP="000F173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EB0">
        <w:rPr>
          <w:rFonts w:ascii="Times New Roman" w:hAnsi="Times New Roman"/>
          <w:b/>
          <w:sz w:val="28"/>
          <w:szCs w:val="28"/>
        </w:rPr>
        <w:t>Заполните анкету</w:t>
      </w:r>
      <w:r>
        <w:rPr>
          <w:rFonts w:ascii="Times New Roman" w:hAnsi="Times New Roman"/>
          <w:b/>
          <w:sz w:val="28"/>
          <w:szCs w:val="28"/>
        </w:rPr>
        <w:t>, представленную ниже.</w:t>
      </w:r>
      <w:r w:rsidRPr="003B0EB0">
        <w:rPr>
          <w:rFonts w:ascii="Times New Roman" w:hAnsi="Times New Roman"/>
          <w:b/>
          <w:sz w:val="28"/>
          <w:szCs w:val="28"/>
        </w:rPr>
        <w:t xml:space="preserve"> </w:t>
      </w:r>
    </w:p>
    <w:p w:rsidR="007438CA" w:rsidRPr="00722C81" w:rsidRDefault="007438CA" w:rsidP="000F17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C81">
        <w:rPr>
          <w:rFonts w:ascii="Times New Roman" w:hAnsi="Times New Roman"/>
          <w:b/>
          <w:bCs/>
          <w:sz w:val="28"/>
          <w:szCs w:val="28"/>
        </w:rPr>
        <w:t>Контрольные вопросы по инструкции к заданию:</w:t>
      </w:r>
    </w:p>
    <w:p w:rsidR="007438CA" w:rsidRPr="000B5357" w:rsidRDefault="007438CA" w:rsidP="000F17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438CA" w:rsidRPr="00074461" w:rsidRDefault="007438CA" w:rsidP="000B53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1. Инструкция к тесту мне… </w:t>
      </w:r>
    </w:p>
    <w:p w:rsidR="007438CA" w:rsidRPr="00074461" w:rsidRDefault="007438CA" w:rsidP="000B53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а.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Понятна.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б.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Понятна отчасти.</w:t>
      </w:r>
    </w:p>
    <w:p w:rsidR="007438CA" w:rsidRPr="00074461" w:rsidRDefault="007438CA" w:rsidP="000B53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в.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Понятна не полностью.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</w:p>
    <w:p w:rsidR="007438CA" w:rsidRPr="00074461" w:rsidRDefault="007438CA" w:rsidP="000B53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г. </w:t>
      </w:r>
      <w:r w:rsidRPr="00074461">
        <w:rPr>
          <w:rFonts w:ascii="Times New Roman" w:hAnsi="Times New Roman"/>
          <w:sz w:val="28"/>
          <w:szCs w:val="28"/>
        </w:rPr>
        <w:t>Не понятна.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page41"/>
      <w:bookmarkEnd w:id="0"/>
      <w:r w:rsidRPr="00074461">
        <w:rPr>
          <w:rFonts w:ascii="Times New Roman" w:hAnsi="Times New Roman"/>
          <w:b/>
          <w:bCs/>
          <w:sz w:val="28"/>
          <w:szCs w:val="28"/>
        </w:rPr>
        <w:t>2. Вы хотели бы задать вопросы для уточнения задания?</w:t>
      </w:r>
    </w:p>
    <w:p w:rsidR="007438CA" w:rsidRDefault="007438CA" w:rsidP="000B5357">
      <w:pPr>
        <w:widowControl w:val="0"/>
        <w:tabs>
          <w:tab w:val="num" w:pos="2100"/>
          <w:tab w:val="left" w:pos="3520"/>
          <w:tab w:val="left" w:pos="564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а.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Да.</w:t>
      </w:r>
      <w:r w:rsidRPr="00074461">
        <w:rPr>
          <w:rFonts w:ascii="Times New Roman" w:hAnsi="Times New Roman"/>
          <w:sz w:val="28"/>
          <w:szCs w:val="28"/>
        </w:rPr>
        <w:tab/>
      </w:r>
      <w:r w:rsidRPr="00074461">
        <w:rPr>
          <w:rFonts w:ascii="Times New Roman" w:hAnsi="Times New Roman"/>
          <w:b/>
          <w:bCs/>
          <w:sz w:val="28"/>
          <w:szCs w:val="28"/>
        </w:rPr>
        <w:t>б.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Нет.</w:t>
      </w:r>
      <w:r w:rsidRPr="00074461">
        <w:rPr>
          <w:rFonts w:ascii="Times New Roman" w:hAnsi="Times New Roman"/>
          <w:sz w:val="28"/>
          <w:szCs w:val="28"/>
        </w:rPr>
        <w:tab/>
      </w:r>
      <w:r w:rsidRPr="00074461">
        <w:rPr>
          <w:rFonts w:ascii="Times New Roman" w:hAnsi="Times New Roman"/>
          <w:b/>
          <w:bCs/>
          <w:sz w:val="28"/>
          <w:szCs w:val="28"/>
        </w:rPr>
        <w:t>в</w:t>
      </w:r>
      <w:r w:rsidRPr="00074461">
        <w:rPr>
          <w:rFonts w:ascii="Times New Roman" w:hAnsi="Times New Roman"/>
          <w:b/>
          <w:sz w:val="28"/>
          <w:szCs w:val="28"/>
        </w:rPr>
        <w:t>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Не знаю.</w:t>
      </w:r>
      <w:r w:rsidRPr="00074461">
        <w:rPr>
          <w:rFonts w:ascii="Times New Roman" w:hAnsi="Times New Roman"/>
          <w:sz w:val="28"/>
          <w:szCs w:val="28"/>
        </w:rPr>
        <w:tab/>
      </w:r>
      <w:r w:rsidRPr="00074461">
        <w:rPr>
          <w:rFonts w:ascii="Times New Roman" w:hAnsi="Times New Roman"/>
          <w:b/>
          <w:bCs/>
          <w:sz w:val="28"/>
          <w:szCs w:val="28"/>
        </w:rPr>
        <w:t>г.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Да,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sz w:val="28"/>
          <w:szCs w:val="28"/>
        </w:rPr>
        <w:t>но стесняюсь.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Желаем успеха!</w:t>
      </w:r>
    </w:p>
    <w:p w:rsidR="007438CA" w:rsidRDefault="007438CA" w:rsidP="000F173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в закрытой форме</w:t>
      </w:r>
    </w:p>
    <w:p w:rsidR="007438CA" w:rsidRPr="00074461" w:rsidRDefault="007438CA" w:rsidP="000F173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Default="007438CA" w:rsidP="000F173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Завершите утверждения, отмечая соответствующие поля бланка ответов.</w:t>
      </w:r>
    </w:p>
    <w:p w:rsidR="007438CA" w:rsidRPr="00074461" w:rsidRDefault="007438CA" w:rsidP="000F173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1. В покое у физически неактивных людей частота ЧСС составляет: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60-65 уд./мин.;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65-72 уд./мин;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72-84 уд./мин;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85-90 уд./мин.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2. Выделите основные типы телосложения: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нормостеник;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б. холистеник; 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астеник;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гиперстеник.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74461">
        <w:rPr>
          <w:rFonts w:ascii="Times New Roman" w:hAnsi="Times New Roman"/>
          <w:i/>
          <w:sz w:val="28"/>
          <w:szCs w:val="28"/>
        </w:rPr>
        <w:t>(отметьте все варианты)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 xml:space="preserve">3. К основным понятиям теориии физического воспитания относятся следующие: 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а. </w:t>
      </w:r>
      <w:r w:rsidRPr="00074461">
        <w:rPr>
          <w:rFonts w:ascii="Times New Roman" w:hAnsi="Times New Roman"/>
          <w:bCs/>
          <w:iCs/>
          <w:sz w:val="28"/>
          <w:szCs w:val="28"/>
        </w:rPr>
        <w:t>«физическое воспитание»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«физическая подготовка»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«физическое развитие»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г. </w:t>
      </w:r>
      <w:r w:rsidRPr="00074461">
        <w:rPr>
          <w:rFonts w:ascii="Times New Roman" w:hAnsi="Times New Roman"/>
          <w:bCs/>
          <w:iCs/>
          <w:sz w:val="28"/>
          <w:szCs w:val="28"/>
        </w:rPr>
        <w:t>«спорт»</w:t>
      </w:r>
      <w:r>
        <w:rPr>
          <w:rFonts w:ascii="Times New Roman" w:hAnsi="Times New Roman"/>
          <w:sz w:val="28"/>
          <w:szCs w:val="28"/>
        </w:rPr>
        <w:t>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74461">
        <w:rPr>
          <w:rFonts w:ascii="Times New Roman" w:hAnsi="Times New Roman"/>
          <w:i/>
          <w:sz w:val="28"/>
          <w:szCs w:val="28"/>
        </w:rPr>
        <w:t>(отметьте все варианты)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4. Направление физической культуры, связанное с практикой индивидуальной жизнедеятельности человека называется: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рекреативно-досуговая физическая культура;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прик</w:t>
      </w:r>
      <w:r>
        <w:rPr>
          <w:rFonts w:ascii="Times New Roman" w:hAnsi="Times New Roman"/>
          <w:sz w:val="28"/>
          <w:szCs w:val="28"/>
        </w:rPr>
        <w:t>ладная физическая культура;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здоровье-сберегающая физическая культура;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профессиональная физическая культура.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5. Специализированный процесс, содействующий успеху в конкретной деятельности (вид профессии, спорта и др.), предъявляющей специализированные требования к двигательным способностям человека называется: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общая физическая подготовка;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специальная физическая подготовка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прикладная физическая подготовка;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трудовая физическая подготовка.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6. По государственной линии предусматриваются систематические обязательные занятия физическими упражнениями в: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в дошкольных учреждениях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общеобразовательных школах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средних специальных и высших учебных заведениях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армии</w:t>
      </w:r>
      <w:r>
        <w:rPr>
          <w:rFonts w:ascii="Times New Roman" w:hAnsi="Times New Roman"/>
          <w:sz w:val="28"/>
          <w:szCs w:val="28"/>
        </w:rPr>
        <w:t>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74461">
        <w:rPr>
          <w:rFonts w:ascii="Times New Roman" w:hAnsi="Times New Roman"/>
          <w:i/>
          <w:sz w:val="28"/>
          <w:szCs w:val="28"/>
        </w:rPr>
        <w:t>(отметьте все варианты)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7. Марафонская дистанция на Олимпийских играх составляет: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а. </w:t>
      </w:r>
      <w:smartTag w:uri="urn:schemas-microsoft-com:office:smarttags" w:element="metricconverter">
        <w:smartTagPr>
          <w:attr w:name="ProductID" w:val="38 км"/>
        </w:smartTagPr>
        <w:r w:rsidRPr="00074461">
          <w:rPr>
            <w:rFonts w:ascii="Times New Roman" w:hAnsi="Times New Roman"/>
            <w:sz w:val="28"/>
            <w:szCs w:val="28"/>
          </w:rPr>
          <w:t>38 км</w:t>
        </w:r>
      </w:smartTag>
      <w:r w:rsidRPr="0007446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074461">
          <w:rPr>
            <w:rFonts w:ascii="Times New Roman" w:hAnsi="Times New Roman"/>
            <w:sz w:val="28"/>
            <w:szCs w:val="28"/>
          </w:rPr>
          <w:t>195 м</w:t>
        </w:r>
      </w:smartTag>
      <w:r w:rsidRPr="00074461"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б. </w:t>
      </w:r>
      <w:smartTag w:uri="urn:schemas-microsoft-com:office:smarttags" w:element="metricconverter">
        <w:smartTagPr>
          <w:attr w:name="ProductID" w:val="40 км"/>
        </w:smartTagPr>
        <w:r w:rsidRPr="00074461">
          <w:rPr>
            <w:rFonts w:ascii="Times New Roman" w:hAnsi="Times New Roman"/>
            <w:sz w:val="28"/>
            <w:szCs w:val="28"/>
          </w:rPr>
          <w:t>40 км</w:t>
        </w:r>
      </w:smartTag>
      <w:r w:rsidRPr="0007446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074461">
          <w:rPr>
            <w:rFonts w:ascii="Times New Roman" w:hAnsi="Times New Roman"/>
            <w:sz w:val="28"/>
            <w:szCs w:val="28"/>
          </w:rPr>
          <w:t>195 м</w:t>
        </w:r>
      </w:smartTag>
      <w:r w:rsidRPr="00074461"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в. </w:t>
      </w:r>
      <w:smartTag w:uri="urn:schemas-microsoft-com:office:smarttags" w:element="metricconverter">
        <w:smartTagPr>
          <w:attr w:name="ProductID" w:val="42 км"/>
        </w:smartTagPr>
        <w:r w:rsidRPr="00074461">
          <w:rPr>
            <w:rFonts w:ascii="Times New Roman" w:hAnsi="Times New Roman"/>
            <w:sz w:val="28"/>
            <w:szCs w:val="28"/>
          </w:rPr>
          <w:t>42 км</w:t>
        </w:r>
      </w:smartTag>
      <w:r w:rsidRPr="0007446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074461">
          <w:rPr>
            <w:rFonts w:ascii="Times New Roman" w:hAnsi="Times New Roman"/>
            <w:sz w:val="28"/>
            <w:szCs w:val="28"/>
          </w:rPr>
          <w:t>195 м</w:t>
        </w:r>
      </w:smartTag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г. </w:t>
      </w:r>
      <w:smartTag w:uri="urn:schemas-microsoft-com:office:smarttags" w:element="metricconverter">
        <w:smartTagPr>
          <w:attr w:name="ProductID" w:val="44 км"/>
        </w:smartTagPr>
        <w:r w:rsidRPr="00074461">
          <w:rPr>
            <w:rFonts w:ascii="Times New Roman" w:hAnsi="Times New Roman"/>
            <w:sz w:val="28"/>
            <w:szCs w:val="28"/>
          </w:rPr>
          <w:t>44 км</w:t>
        </w:r>
      </w:smartTag>
      <w:r w:rsidRPr="0007446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074461">
          <w:rPr>
            <w:rFonts w:ascii="Times New Roman" w:hAnsi="Times New Roman"/>
            <w:sz w:val="28"/>
            <w:szCs w:val="28"/>
          </w:rPr>
          <w:t>195 м</w:t>
        </w:r>
      </w:smartTag>
      <w:r w:rsidRPr="00074461">
        <w:rPr>
          <w:rFonts w:ascii="Times New Roman" w:hAnsi="Times New Roman"/>
          <w:sz w:val="28"/>
          <w:szCs w:val="28"/>
        </w:rPr>
        <w:t>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8. Всемирная зимняя универсиада 2019 года пройдет в: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Красноярске (Россия);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Нагано (Япония);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Казани (Россия);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Давосе (Швейцария).</w:t>
      </w:r>
    </w:p>
    <w:p w:rsidR="007438CA" w:rsidRPr="00074461" w:rsidRDefault="007438CA" w:rsidP="000B535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9. Способы выполнения двигательных действий, с помощью которых двигательная задача решается целесообразно с относительно большей эффективностью составляют: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технику;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тактику;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физическую подготовку;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физическую подготовленность.</w:t>
      </w:r>
    </w:p>
    <w:p w:rsidR="007438CA" w:rsidRPr="00074461" w:rsidRDefault="007438CA" w:rsidP="000B535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10. Характеризуются непредельными напряжениями мышц, проявляемыми с необходимой, часто максимальной мощностью в упражнениях, выполняемых со значительной скоростью, но не достигающей, как правило, предельной величины: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скоростные способности;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скоростная выносливость;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скоростно-силовые способности;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собственно силовые способности.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74461">
        <w:rPr>
          <w:rFonts w:ascii="Times New Roman" w:hAnsi="Times New Roman"/>
          <w:b/>
          <w:bCs/>
          <w:iCs/>
          <w:sz w:val="28"/>
          <w:szCs w:val="28"/>
        </w:rPr>
        <w:t>11. Все двигательные реакции, совершаемые человеком, делятся на две группы: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одиночные и повторные;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простые и сложные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кратные и многократные;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одиночные и линейные.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12. Позволяют получить объективные данные о степени тренированности и уровне физической подготовленности занимающихся.: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методы опроса;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контрольные тестирования;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устный опрос;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простейшие медицинские измерения (рост, вес, ЖЕЛ и т.п.).</w:t>
      </w:r>
    </w:p>
    <w:p w:rsidR="007438CA" w:rsidRPr="00074461" w:rsidRDefault="007438CA" w:rsidP="000B535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13. В наибольшей степени обеспечивает общую физическую подготовку, а также является школой двигательной культуры, так как формирует у детей способность управлять своими движениями координированно, точно, красиво: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гимнастика;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легкая атлетика;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лыжная подготовка;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спортивные игры.</w:t>
      </w:r>
    </w:p>
    <w:p w:rsidR="007438CA" w:rsidRPr="00074461" w:rsidRDefault="007438CA" w:rsidP="000B5357">
      <w:pPr>
        <w:pStyle w:val="Normal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14. Система подготовки спортсмена включает в себя:</w:t>
      </w:r>
    </w:p>
    <w:p w:rsidR="007438CA" w:rsidRPr="00074461" w:rsidRDefault="007438CA" w:rsidP="000B5357">
      <w:pPr>
        <w:pStyle w:val="Normal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а. систему отбора и спортивной ориентации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pStyle w:val="Normal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спортивную тренировку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pStyle w:val="Normal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систему соревнований</w:t>
      </w:r>
      <w:r>
        <w:rPr>
          <w:rFonts w:ascii="Times New Roman" w:hAnsi="Times New Roman"/>
          <w:sz w:val="28"/>
          <w:szCs w:val="28"/>
        </w:rPr>
        <w:t>;</w:t>
      </w:r>
    </w:p>
    <w:p w:rsidR="007438CA" w:rsidRPr="00074461" w:rsidRDefault="007438CA" w:rsidP="000B5357">
      <w:pPr>
        <w:pStyle w:val="Normal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г. внетренировочные и внесоревновательные факторы</w:t>
      </w:r>
      <w:r>
        <w:rPr>
          <w:rFonts w:ascii="Times New Roman" w:hAnsi="Times New Roman"/>
          <w:sz w:val="28"/>
          <w:szCs w:val="28"/>
        </w:rPr>
        <w:t>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74461">
        <w:rPr>
          <w:rFonts w:ascii="Times New Roman" w:hAnsi="Times New Roman"/>
          <w:i/>
          <w:sz w:val="28"/>
          <w:szCs w:val="28"/>
        </w:rPr>
        <w:t>(отметьте все варианты)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15. </w:t>
      </w:r>
      <w:r w:rsidRPr="00074461">
        <w:rPr>
          <w:rFonts w:ascii="Times New Roman" w:hAnsi="Times New Roman"/>
          <w:b/>
          <w:color w:val="000000"/>
          <w:spacing w:val="3"/>
          <w:sz w:val="28"/>
          <w:szCs w:val="28"/>
        </w:rPr>
        <w:t>Разновидность гимнастики оздоровительной направленности, основным содержанием которой являются общеразвивающие упражнения, бег, прыжки и танцевальные элементы, исполняемые под музыку преимущественно поточным методом</w:t>
      </w:r>
      <w:r w:rsidRPr="00074461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а. степ-аэробика;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б. шейпинг;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ритмическая гимнастика;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г. слайд-аэробика.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pacing w:val="3"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16. </w:t>
      </w:r>
      <w:r w:rsidRPr="00074461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Процесс распада и окисления питательных веществ с участием кислорода, сопровождающий выполнение некоторых физических упражнений, обозначается как 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а. кислородный долг;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б. аэробный обмен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в. анаэробный обмен;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г. кислородное голодание.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17. </w:t>
      </w:r>
      <w:r w:rsidRPr="00074461">
        <w:rPr>
          <w:rFonts w:ascii="Times New Roman" w:hAnsi="Times New Roman"/>
          <w:b/>
          <w:color w:val="000000"/>
          <w:spacing w:val="3"/>
          <w:sz w:val="28"/>
          <w:szCs w:val="28"/>
        </w:rPr>
        <w:t>В лыжных гонках различают следующие группы ходов</w:t>
      </w:r>
      <w:r w:rsidRPr="00074461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коньковые;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классические;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в. свободные;</w:t>
      </w:r>
    </w:p>
    <w:p w:rsidR="007438CA" w:rsidRPr="00074461" w:rsidRDefault="007438CA" w:rsidP="000B53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4461">
        <w:rPr>
          <w:rFonts w:ascii="Times New Roman" w:hAnsi="Times New Roman"/>
          <w:color w:val="000000"/>
          <w:sz w:val="28"/>
          <w:szCs w:val="28"/>
        </w:rPr>
        <w:t>г. основные.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74461">
        <w:rPr>
          <w:rFonts w:ascii="Times New Roman" w:hAnsi="Times New Roman"/>
          <w:i/>
          <w:sz w:val="28"/>
          <w:szCs w:val="28"/>
        </w:rPr>
        <w:t>(отметьте все варианты)</w:t>
      </w:r>
    </w:p>
    <w:p w:rsidR="007438CA" w:rsidRPr="00074461" w:rsidRDefault="007438CA" w:rsidP="000B535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jc w:val="both"/>
        <w:textAlignment w:val="baseline"/>
        <w:outlineLvl w:val="0"/>
        <w:rPr>
          <w:b/>
          <w:color w:val="000000"/>
          <w:spacing w:val="3"/>
          <w:sz w:val="28"/>
          <w:szCs w:val="28"/>
          <w:lang w:eastAsia="en-US"/>
        </w:rPr>
      </w:pPr>
      <w:r w:rsidRPr="00074461">
        <w:rPr>
          <w:b/>
          <w:sz w:val="28"/>
          <w:szCs w:val="28"/>
        </w:rPr>
        <w:t xml:space="preserve">18. </w:t>
      </w:r>
      <w:r w:rsidRPr="00074461">
        <w:rPr>
          <w:b/>
          <w:color w:val="000000"/>
          <w:spacing w:val="3"/>
          <w:sz w:val="28"/>
          <w:szCs w:val="28"/>
          <w:lang w:eastAsia="en-US"/>
        </w:rPr>
        <w:t>Группа, которая формируется из учащихся без отклонений в состоянии здоровья, имеющих достаточную физическую подготовленность, называется:</w:t>
      </w:r>
    </w:p>
    <w:p w:rsidR="007438CA" w:rsidRPr="00074461" w:rsidRDefault="007438CA" w:rsidP="000B535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4461">
        <w:rPr>
          <w:sz w:val="28"/>
          <w:szCs w:val="28"/>
        </w:rPr>
        <w:t>а. спортивной группой.</w:t>
      </w:r>
    </w:p>
    <w:p w:rsidR="007438CA" w:rsidRPr="00074461" w:rsidRDefault="007438CA" w:rsidP="000B535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4461">
        <w:rPr>
          <w:sz w:val="28"/>
          <w:szCs w:val="28"/>
        </w:rPr>
        <w:t>б. основной медицинской группой.</w:t>
      </w:r>
    </w:p>
    <w:p w:rsidR="007438CA" w:rsidRPr="00074461" w:rsidRDefault="007438CA" w:rsidP="000B535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4461">
        <w:rPr>
          <w:sz w:val="28"/>
          <w:szCs w:val="28"/>
        </w:rPr>
        <w:t>в. физкультурной группой.</w:t>
      </w:r>
    </w:p>
    <w:p w:rsidR="007438CA" w:rsidRPr="00074461" w:rsidRDefault="007438CA" w:rsidP="000B535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4461">
        <w:rPr>
          <w:sz w:val="28"/>
          <w:szCs w:val="28"/>
        </w:rPr>
        <w:t>г. подготовительной медицинской группой.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19. Время, отводимое команде на преодоление тыловой зоны в баскетболе: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а. 3 сек;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б. 5 сек;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в. 8 сек;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г. 14 сек.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20. При недостаточном для освоения двигательного действия уровне физического развития обучающегося используются: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а. подводящие упражнения;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б. подготовительные упражнения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в. расчленённо-конструктивные упражнения;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г. методы стандартно-переменного упражнения.</w:t>
      </w: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21.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b/>
          <w:bCs/>
          <w:sz w:val="28"/>
          <w:szCs w:val="28"/>
        </w:rPr>
        <w:t>Федеральный закон «О физической культуре и спорте в Российской федерации» принят в</w:t>
      </w:r>
      <w:r w:rsidRPr="00074461">
        <w:rPr>
          <w:rFonts w:ascii="Times New Roman" w:hAnsi="Times New Roman"/>
          <w:bCs/>
          <w:sz w:val="28"/>
          <w:szCs w:val="28"/>
        </w:rPr>
        <w:t>: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а. </w:t>
      </w:r>
      <w:smartTag w:uri="urn:schemas-microsoft-com:office:smarttags" w:element="metricconverter">
        <w:smartTagPr>
          <w:attr w:name="ProductID" w:val="1991 г"/>
        </w:smartTagPr>
        <w:r w:rsidRPr="00074461">
          <w:rPr>
            <w:rFonts w:ascii="Times New Roman" w:hAnsi="Times New Roman"/>
            <w:bCs/>
            <w:sz w:val="28"/>
            <w:szCs w:val="28"/>
          </w:rPr>
          <w:t>1991 г</w:t>
        </w:r>
      </w:smartTag>
      <w:r w:rsidRPr="00074461">
        <w:rPr>
          <w:rFonts w:ascii="Times New Roman" w:hAnsi="Times New Roman"/>
          <w:bCs/>
          <w:sz w:val="28"/>
          <w:szCs w:val="28"/>
        </w:rPr>
        <w:t>.;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б. </w:t>
      </w:r>
      <w:smartTag w:uri="urn:schemas-microsoft-com:office:smarttags" w:element="metricconverter">
        <w:smartTagPr>
          <w:attr w:name="ProductID" w:val="1997 г"/>
        </w:smartTagPr>
        <w:r w:rsidRPr="00074461">
          <w:rPr>
            <w:rFonts w:ascii="Times New Roman" w:hAnsi="Times New Roman"/>
            <w:bCs/>
            <w:sz w:val="28"/>
            <w:szCs w:val="28"/>
          </w:rPr>
          <w:t>1997 г</w:t>
        </w:r>
      </w:smartTag>
      <w:r w:rsidRPr="00074461">
        <w:rPr>
          <w:rFonts w:ascii="Times New Roman" w:hAnsi="Times New Roman"/>
          <w:bCs/>
          <w:sz w:val="28"/>
          <w:szCs w:val="28"/>
        </w:rPr>
        <w:t>.;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в. </w:t>
      </w:r>
      <w:smartTag w:uri="urn:schemas-microsoft-com:office:smarttags" w:element="metricconverter">
        <w:smartTagPr>
          <w:attr w:name="ProductID" w:val="2007 г"/>
        </w:smartTagPr>
        <w:r w:rsidRPr="00074461">
          <w:rPr>
            <w:rFonts w:ascii="Times New Roman" w:hAnsi="Times New Roman"/>
            <w:bCs/>
            <w:sz w:val="28"/>
            <w:szCs w:val="28"/>
          </w:rPr>
          <w:t>2007 г</w:t>
        </w:r>
      </w:smartTag>
      <w:r>
        <w:rPr>
          <w:rFonts w:ascii="Times New Roman" w:hAnsi="Times New Roman"/>
          <w:bCs/>
          <w:sz w:val="28"/>
          <w:szCs w:val="28"/>
        </w:rPr>
        <w:t>.;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г. </w:t>
      </w:r>
      <w:smartTag w:uri="urn:schemas-microsoft-com:office:smarttags" w:element="metricconverter">
        <w:smartTagPr>
          <w:attr w:name="ProductID" w:val="2011 г"/>
        </w:smartTagPr>
        <w:r w:rsidRPr="00074461">
          <w:rPr>
            <w:rFonts w:ascii="Times New Roman" w:hAnsi="Times New Roman"/>
            <w:bCs/>
            <w:sz w:val="28"/>
            <w:szCs w:val="28"/>
          </w:rPr>
          <w:t>2011 г</w:t>
        </w:r>
      </w:smartTag>
      <w:r w:rsidRPr="00074461">
        <w:rPr>
          <w:rFonts w:ascii="Times New Roman" w:hAnsi="Times New Roman"/>
          <w:bCs/>
          <w:sz w:val="28"/>
          <w:szCs w:val="28"/>
        </w:rPr>
        <w:t>.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22.</w:t>
      </w:r>
      <w:r w:rsidRPr="00074461">
        <w:rPr>
          <w:rFonts w:ascii="Times New Roman" w:hAnsi="Times New Roman"/>
          <w:bCs/>
          <w:sz w:val="28"/>
          <w:szCs w:val="28"/>
        </w:rPr>
        <w:t xml:space="preserve"> </w:t>
      </w:r>
      <w:r w:rsidRPr="00074461">
        <w:rPr>
          <w:rFonts w:ascii="Times New Roman" w:hAnsi="Times New Roman"/>
          <w:b/>
          <w:bCs/>
          <w:sz w:val="28"/>
          <w:szCs w:val="28"/>
        </w:rPr>
        <w:t>Сколько раз за календарный год спортсмена могут протестировать на наличие в его организме запрещенных веществ-допинга: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а. </w:t>
      </w:r>
      <w:r w:rsidRPr="00074461">
        <w:rPr>
          <w:rFonts w:ascii="Times New Roman" w:hAnsi="Times New Roman"/>
          <w:bCs/>
          <w:color w:val="000000"/>
          <w:sz w:val="28"/>
          <w:szCs w:val="28"/>
        </w:rPr>
        <w:t>неграниченное число раз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б. </w:t>
      </w:r>
      <w:r w:rsidRPr="00074461">
        <w:rPr>
          <w:rFonts w:ascii="Times New Roman" w:hAnsi="Times New Roman"/>
          <w:bCs/>
          <w:color w:val="000000"/>
          <w:sz w:val="28"/>
          <w:szCs w:val="28"/>
        </w:rPr>
        <w:t>не более 10 раз за календарный месяц</w:t>
      </w:r>
      <w:r w:rsidRPr="00074461">
        <w:rPr>
          <w:rFonts w:ascii="Times New Roman" w:hAnsi="Times New Roman"/>
          <w:bCs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в. </w:t>
      </w:r>
      <w:r w:rsidRPr="00074461">
        <w:rPr>
          <w:rFonts w:ascii="Times New Roman" w:hAnsi="Times New Roman"/>
          <w:bCs/>
          <w:color w:val="000000"/>
          <w:sz w:val="28"/>
          <w:szCs w:val="28"/>
        </w:rPr>
        <w:t>не более 5 раз за календарный месяц при условии активного выступления в соревнованиях</w:t>
      </w:r>
      <w:r w:rsidRPr="00074461">
        <w:rPr>
          <w:rFonts w:ascii="Times New Roman" w:hAnsi="Times New Roman"/>
          <w:bCs/>
          <w:sz w:val="28"/>
          <w:szCs w:val="28"/>
        </w:rPr>
        <w:t>;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г. </w:t>
      </w:r>
      <w:r w:rsidRPr="00074461">
        <w:rPr>
          <w:rFonts w:ascii="Times New Roman" w:hAnsi="Times New Roman"/>
          <w:bCs/>
          <w:color w:val="000000"/>
          <w:sz w:val="28"/>
          <w:szCs w:val="28"/>
        </w:rPr>
        <w:t>5 раз в каждый из периодов подготовки</w:t>
      </w:r>
      <w:r w:rsidRPr="00074461">
        <w:rPr>
          <w:rFonts w:ascii="Times New Roman" w:hAnsi="Times New Roman"/>
          <w:bCs/>
          <w:sz w:val="28"/>
          <w:szCs w:val="28"/>
        </w:rPr>
        <w:t>.</w:t>
      </w:r>
    </w:p>
    <w:p w:rsidR="007438CA" w:rsidRPr="00074461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Задания в открытой форме</w:t>
      </w: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Pr="00074461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Завершите определение, вписав соответствующее слово, число в бланк ответов.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23. </w:t>
      </w:r>
      <w:r w:rsidRPr="007358A9">
        <w:rPr>
          <w:rFonts w:ascii="Times New Roman" w:hAnsi="Times New Roman"/>
          <w:sz w:val="28"/>
          <w:szCs w:val="28"/>
        </w:rPr>
        <w:t>Включает в себя здоровье-сберегающую, лечебно-реабилитационную и рекреативно</w:t>
      </w:r>
      <w:r w:rsidRPr="00074461">
        <w:rPr>
          <w:rFonts w:ascii="Times New Roman" w:hAnsi="Times New Roman"/>
          <w:b/>
          <w:sz w:val="28"/>
          <w:szCs w:val="28"/>
        </w:rPr>
        <w:t>-</w:t>
      </w:r>
      <w:r w:rsidRPr="007358A9">
        <w:rPr>
          <w:rFonts w:ascii="Times New Roman" w:hAnsi="Times New Roman"/>
          <w:sz w:val="28"/>
          <w:szCs w:val="28"/>
        </w:rPr>
        <w:t>досуговую физическую культуру - __________________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7358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24. </w:t>
      </w:r>
      <w:r w:rsidRPr="007358A9">
        <w:rPr>
          <w:rFonts w:ascii="Times New Roman" w:hAnsi="Times New Roman"/>
          <w:sz w:val="28"/>
          <w:szCs w:val="28"/>
        </w:rPr>
        <w:t>Приобретаемый в процессе физической подготовки уровень развития физических качеств называется _______________________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7358A9">
        <w:rPr>
          <w:rFonts w:ascii="Times New Roman" w:hAnsi="Times New Roman"/>
          <w:sz w:val="28"/>
          <w:szCs w:val="28"/>
        </w:rPr>
        <w:t>________.</w:t>
      </w:r>
      <w:r w:rsidRPr="00074461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25. </w:t>
      </w:r>
      <w:r w:rsidRPr="007358A9">
        <w:rPr>
          <w:rFonts w:ascii="Times New Roman" w:hAnsi="Times New Roman"/>
          <w:sz w:val="28"/>
          <w:szCs w:val="28"/>
        </w:rPr>
        <w:t>Двигательные действия, созданные и применяемые для развития физических качеств, укрепления здоровья и повышения работоспособности человека называются 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7358A9">
        <w:rPr>
          <w:rFonts w:ascii="Times New Roman" w:hAnsi="Times New Roman"/>
          <w:sz w:val="28"/>
          <w:szCs w:val="28"/>
        </w:rPr>
        <w:t>__.</w:t>
      </w:r>
    </w:p>
    <w:p w:rsidR="007438CA" w:rsidRDefault="007438CA" w:rsidP="000B5357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26. </w:t>
      </w:r>
      <w:r w:rsidRPr="007358A9">
        <w:rPr>
          <w:rFonts w:ascii="Times New Roman" w:hAnsi="Times New Roman"/>
          <w:sz w:val="28"/>
          <w:szCs w:val="28"/>
        </w:rPr>
        <w:t>Состояние организма, возникающее под влиянием той или иной работы и характеризующееся временным снижением работоспособности называется___________________________________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7358A9">
        <w:rPr>
          <w:rFonts w:ascii="Times New Roman" w:hAnsi="Times New Roman"/>
          <w:sz w:val="28"/>
          <w:szCs w:val="28"/>
        </w:rPr>
        <w:t>________.</w:t>
      </w:r>
    </w:p>
    <w:p w:rsidR="007438CA" w:rsidRPr="00074461" w:rsidRDefault="007438CA" w:rsidP="000B5357">
      <w:pPr>
        <w:pStyle w:val="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27. </w:t>
      </w:r>
      <w:r w:rsidRPr="007358A9">
        <w:rPr>
          <w:rFonts w:ascii="Times New Roman" w:hAnsi="Times New Roman"/>
          <w:sz w:val="28"/>
          <w:szCs w:val="28"/>
        </w:rPr>
        <w:t>Вспомогательными средствами физического воспитания являются  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______________________________.</w:t>
      </w: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Задания </w:t>
      </w:r>
      <w:r w:rsidRPr="00074461">
        <w:rPr>
          <w:rFonts w:ascii="Times New Roman" w:hAnsi="Times New Roman"/>
          <w:b/>
          <w:iCs/>
          <w:color w:val="000000"/>
          <w:sz w:val="28"/>
          <w:szCs w:val="28"/>
        </w:rPr>
        <w:t>на соотнесение понятий и определений</w:t>
      </w:r>
    </w:p>
    <w:p w:rsidR="007438CA" w:rsidRDefault="007438CA" w:rsidP="000B5357">
      <w:pPr>
        <w:pStyle w:val="BodyText"/>
        <w:widowControl w:val="0"/>
        <w:spacing w:line="360" w:lineRule="auto"/>
        <w:jc w:val="both"/>
        <w:rPr>
          <w:bCs/>
          <w:szCs w:val="28"/>
        </w:rPr>
      </w:pPr>
      <w:r w:rsidRPr="00074461">
        <w:rPr>
          <w:b/>
          <w:szCs w:val="28"/>
        </w:rPr>
        <w:t xml:space="preserve">28. </w:t>
      </w:r>
      <w:r w:rsidRPr="007358A9">
        <w:rPr>
          <w:bCs/>
          <w:szCs w:val="28"/>
        </w:rPr>
        <w:t>Установите соответствие между именами спортсменов – уроженцев Башкортостана, добившихся выдающихся результатов на Олимпийских играх и видами спорта, в которых они добились:</w:t>
      </w:r>
    </w:p>
    <w:tbl>
      <w:tblPr>
        <w:tblW w:w="9272" w:type="dxa"/>
        <w:jc w:val="center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8"/>
        <w:gridCol w:w="3214"/>
      </w:tblGrid>
      <w:tr w:rsidR="007438CA" w:rsidRPr="00074461" w:rsidTr="00A85D70">
        <w:trPr>
          <w:trHeight w:val="530"/>
          <w:jc w:val="center"/>
        </w:trPr>
        <w:tc>
          <w:tcPr>
            <w:tcW w:w="6058" w:type="dxa"/>
          </w:tcPr>
          <w:p w:rsidR="007438CA" w:rsidRPr="00074461" w:rsidRDefault="007438CA" w:rsidP="000B5357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а. Павел Муслимов</w:t>
            </w:r>
          </w:p>
          <w:p w:rsidR="007438CA" w:rsidRPr="00074461" w:rsidRDefault="007438CA" w:rsidP="000B5357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 xml:space="preserve">б. Семен Елистратов 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в. Игорь Кравчук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г. Татьяна Лебедева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д. Вениамин Таянович</w:t>
            </w:r>
          </w:p>
        </w:tc>
        <w:tc>
          <w:tcPr>
            <w:tcW w:w="3214" w:type="dxa"/>
          </w:tcPr>
          <w:p w:rsidR="007438CA" w:rsidRPr="00074461" w:rsidRDefault="007438CA" w:rsidP="000B5357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1. шорт-трек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2. легкая атлетика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3. плавание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4. биатлон</w:t>
            </w:r>
          </w:p>
          <w:p w:rsidR="007438CA" w:rsidRPr="00074461" w:rsidRDefault="007438CA" w:rsidP="000B535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5. хоккей</w:t>
            </w:r>
          </w:p>
        </w:tc>
      </w:tr>
    </w:tbl>
    <w:p w:rsidR="007438CA" w:rsidRDefault="007438CA" w:rsidP="000B5357">
      <w:pPr>
        <w:pStyle w:val="BodyText"/>
        <w:widowControl w:val="0"/>
        <w:spacing w:line="360" w:lineRule="auto"/>
        <w:jc w:val="both"/>
        <w:rPr>
          <w:b/>
          <w:szCs w:val="28"/>
        </w:rPr>
      </w:pPr>
    </w:p>
    <w:p w:rsidR="007438CA" w:rsidRPr="00074461" w:rsidRDefault="007438CA" w:rsidP="000B5357">
      <w:pPr>
        <w:pStyle w:val="BodyText"/>
        <w:widowControl w:val="0"/>
        <w:spacing w:line="360" w:lineRule="auto"/>
        <w:jc w:val="both"/>
        <w:rPr>
          <w:b/>
          <w:szCs w:val="28"/>
        </w:rPr>
      </w:pPr>
      <w:r w:rsidRPr="00074461">
        <w:rPr>
          <w:b/>
          <w:szCs w:val="28"/>
        </w:rPr>
        <w:t xml:space="preserve">29. </w:t>
      </w:r>
      <w:r w:rsidRPr="007358A9">
        <w:rPr>
          <w:szCs w:val="28"/>
        </w:rPr>
        <w:t>Соотнесите разновидности проявления выносливости и их характеристики: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38"/>
        <w:gridCol w:w="5386"/>
      </w:tblGrid>
      <w:tr w:rsidR="007438CA" w:rsidRPr="00074461" w:rsidTr="00A56E34">
        <w:trPr>
          <w:trHeight w:val="709"/>
        </w:trPr>
        <w:tc>
          <w:tcPr>
            <w:tcW w:w="4938" w:type="dxa"/>
          </w:tcPr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 xml:space="preserve">а. силовая выносливость. </w:t>
            </w:r>
          </w:p>
          <w:p w:rsidR="007438CA" w:rsidRPr="00074461" w:rsidRDefault="007438CA" w:rsidP="000B535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438CA" w:rsidRPr="00074461" w:rsidRDefault="007438CA" w:rsidP="000B53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1. обусловлена функциональными возможностями анаэробного креатинфосфатного энергетического источника. Предельная продолжительность работы не превышает 15-20 с.</w:t>
            </w:r>
          </w:p>
        </w:tc>
      </w:tr>
      <w:tr w:rsidR="007438CA" w:rsidRPr="00074461" w:rsidTr="00A56E34">
        <w:trPr>
          <w:trHeight w:val="709"/>
        </w:trPr>
        <w:tc>
          <w:tcPr>
            <w:tcW w:w="4938" w:type="dxa"/>
          </w:tcPr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 xml:space="preserve">б. координационная выносливость. </w:t>
            </w:r>
          </w:p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438CA" w:rsidRPr="00074461" w:rsidRDefault="007438CA" w:rsidP="000B53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2. характеризуется способностью длительно выполнять работу умеренной интенсивности при глобальном функционировании мышечной системы</w:t>
            </w:r>
          </w:p>
        </w:tc>
      </w:tr>
      <w:tr w:rsidR="007438CA" w:rsidRPr="00074461" w:rsidTr="00A56E34">
        <w:trPr>
          <w:trHeight w:val="709"/>
        </w:trPr>
        <w:tc>
          <w:tcPr>
            <w:tcW w:w="4938" w:type="dxa"/>
          </w:tcPr>
          <w:p w:rsidR="007438CA" w:rsidRPr="00074461" w:rsidRDefault="007438CA" w:rsidP="000B53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в. скоростная выносливость</w:t>
            </w:r>
          </w:p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3. проявляется в основном в двигательной деятельности, характеризующейся многообразием сложных технико-тактических действий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438CA" w:rsidRPr="00074461" w:rsidTr="00A56E34">
        <w:trPr>
          <w:trHeight w:val="709"/>
        </w:trPr>
        <w:tc>
          <w:tcPr>
            <w:tcW w:w="4938" w:type="dxa"/>
          </w:tcPr>
          <w:p w:rsidR="007438CA" w:rsidRPr="00074461" w:rsidRDefault="007438CA" w:rsidP="000B535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г. общая выносливость</w:t>
            </w:r>
          </w:p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438CA" w:rsidRPr="00074461" w:rsidRDefault="007438CA" w:rsidP="000B535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461">
              <w:rPr>
                <w:rFonts w:ascii="Times New Roman" w:hAnsi="Times New Roman"/>
                <w:sz w:val="28"/>
                <w:szCs w:val="28"/>
              </w:rPr>
              <w:t>4. способность длительно выполнять силовую работу без снижения ее эффективности. Двигательная деятельность при этом может быть ациклической, циклической и смешанной</w:t>
            </w:r>
          </w:p>
        </w:tc>
      </w:tr>
    </w:tbl>
    <w:p w:rsidR="007438CA" w:rsidRPr="00074461" w:rsidRDefault="007438CA" w:rsidP="000B5357">
      <w:pPr>
        <w:pStyle w:val="BodyText"/>
        <w:widowControl w:val="0"/>
        <w:spacing w:line="360" w:lineRule="auto"/>
        <w:rPr>
          <w:b/>
          <w:iCs/>
          <w:szCs w:val="28"/>
          <w:highlight w:val="yellow"/>
        </w:rPr>
      </w:pPr>
    </w:p>
    <w:p w:rsidR="007438CA" w:rsidRDefault="007438CA" w:rsidP="000B5357">
      <w:pPr>
        <w:pStyle w:val="BodyText"/>
        <w:widowControl w:val="0"/>
        <w:spacing w:line="360" w:lineRule="auto"/>
        <w:rPr>
          <w:b/>
          <w:iCs/>
          <w:szCs w:val="28"/>
        </w:rPr>
      </w:pPr>
      <w:r w:rsidRPr="00074461">
        <w:rPr>
          <w:b/>
          <w:iCs/>
          <w:szCs w:val="28"/>
        </w:rPr>
        <w:t>Задания процессуального или алгоритмического толка</w:t>
      </w:r>
    </w:p>
    <w:p w:rsidR="007438CA" w:rsidRDefault="007438CA" w:rsidP="000B5357">
      <w:pPr>
        <w:pStyle w:val="BodyText"/>
        <w:widowControl w:val="0"/>
        <w:spacing w:line="360" w:lineRule="auto"/>
        <w:rPr>
          <w:b/>
          <w:iCs/>
          <w:szCs w:val="28"/>
        </w:rPr>
      </w:pP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 xml:space="preserve">30. </w:t>
      </w:r>
      <w:r w:rsidRPr="007358A9">
        <w:rPr>
          <w:rFonts w:ascii="Times New Roman" w:hAnsi="Times New Roman"/>
          <w:sz w:val="28"/>
          <w:szCs w:val="28"/>
        </w:rPr>
        <w:t>Выберите рекомендуемую последовательность выполнения упражнений во время выполнения утренней гигиенической гимнастики из представленных ниже упражнений: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1. упражнения, укрепляющие основные мышечные группы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2. упражнения, укрепляющие мышцы брюшного пресса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3. упражнения на дыхание, расслабление и восстановление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4. упражнения, способствующие переходу организма в рабочее состояние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5. упражнения для ног: выпады, приседания, подскоки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6. упражнения, активизирующие деятельность сердечно-сосудистой системы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7. упражнения, увеличивающие гибкость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 xml:space="preserve">а. 1, 2, 3, 4, 5, 6, 7; 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б. 7, 5, 3, 6, 1, 2, 4;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в. 5, 4, 6, 2, 3, 7, 1;</w:t>
      </w:r>
    </w:p>
    <w:p w:rsidR="007438CA" w:rsidRPr="00074461" w:rsidRDefault="007438CA" w:rsidP="000B535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4, 6, 1, 7, 2, 5, 3. </w:t>
      </w:r>
    </w:p>
    <w:p w:rsidR="007438CA" w:rsidRPr="00074461" w:rsidRDefault="007438CA" w:rsidP="000B5357">
      <w:pPr>
        <w:pStyle w:val="BodyText"/>
        <w:widowControl w:val="0"/>
        <w:spacing w:line="360" w:lineRule="auto"/>
        <w:jc w:val="both"/>
        <w:rPr>
          <w:szCs w:val="28"/>
          <w:highlight w:val="yellow"/>
        </w:rPr>
      </w:pPr>
    </w:p>
    <w:p w:rsidR="007438CA" w:rsidRDefault="007438CA" w:rsidP="00A14C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7DE">
        <w:rPr>
          <w:rFonts w:ascii="Times New Roman" w:hAnsi="Times New Roman"/>
          <w:b/>
          <w:sz w:val="28"/>
          <w:szCs w:val="28"/>
        </w:rPr>
        <w:t>Задания в форме, предполагающей перечисление</w:t>
      </w:r>
    </w:p>
    <w:p w:rsidR="007438CA" w:rsidRPr="00B157DE" w:rsidRDefault="007438CA" w:rsidP="00A14C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Pr="007358A9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31. </w:t>
      </w:r>
      <w:r w:rsidRPr="007358A9">
        <w:rPr>
          <w:rFonts w:ascii="Times New Roman" w:hAnsi="Times New Roman"/>
          <w:sz w:val="28"/>
          <w:szCs w:val="28"/>
        </w:rPr>
        <w:t>Перечислите уроки по признаку решаемых задач</w:t>
      </w:r>
    </w:p>
    <w:p w:rsidR="007438CA" w:rsidRPr="007358A9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7358A9">
        <w:rPr>
          <w:rFonts w:ascii="Times New Roman" w:hAnsi="Times New Roman"/>
          <w:sz w:val="28"/>
          <w:szCs w:val="28"/>
        </w:rPr>
        <w:t>________________________________________________________________________.</w:t>
      </w:r>
      <w:r w:rsidRPr="007358A9">
        <w:rPr>
          <w:sz w:val="28"/>
          <w:szCs w:val="28"/>
        </w:rPr>
        <w:t xml:space="preserve">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32. </w:t>
      </w:r>
      <w:r w:rsidRPr="007358A9">
        <w:rPr>
          <w:rFonts w:ascii="Times New Roman" w:hAnsi="Times New Roman"/>
          <w:sz w:val="28"/>
          <w:szCs w:val="28"/>
        </w:rPr>
        <w:t>Перечислите основные направления в развитии спортивного движения в мире____________________________________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  <w:r w:rsidRPr="007358A9">
        <w:rPr>
          <w:rFonts w:ascii="Times New Roman" w:hAnsi="Times New Roman"/>
          <w:sz w:val="28"/>
          <w:szCs w:val="28"/>
        </w:rPr>
        <w:t>________________________.</w:t>
      </w: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461">
        <w:rPr>
          <w:rFonts w:ascii="Times New Roman" w:hAnsi="Times New Roman"/>
          <w:b/>
          <w:sz w:val="28"/>
          <w:szCs w:val="28"/>
        </w:rPr>
        <w:t>Задания с графическими изображениями двигательных действий</w:t>
      </w:r>
    </w:p>
    <w:p w:rsidR="007438CA" w:rsidRPr="00074461" w:rsidRDefault="007438CA" w:rsidP="000B535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 xml:space="preserve">33. </w:t>
      </w:r>
      <w:r w:rsidRPr="007358A9">
        <w:rPr>
          <w:rFonts w:ascii="Times New Roman" w:hAnsi="Times New Roman"/>
          <w:bCs/>
          <w:sz w:val="28"/>
          <w:szCs w:val="28"/>
        </w:rPr>
        <w:t>Запишите графически следующие исходные положения:</w:t>
      </w:r>
      <w:r w:rsidRPr="0007446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1. стойка ноги врозь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2. стойка на коленях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3. стойка ноги врозь, руки в стороны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4 правая вперед, руки за голову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461">
        <w:rPr>
          <w:rFonts w:ascii="Times New Roman" w:hAnsi="Times New Roman"/>
          <w:b/>
          <w:bCs/>
          <w:sz w:val="28"/>
          <w:szCs w:val="28"/>
        </w:rPr>
        <w:t>34. Задание-кроссворд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 (клетка с обозначением порядкового номера также является начальной буквой слова)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4361" w:type="dxa"/>
        <w:tblInd w:w="95" w:type="dxa"/>
        <w:tblLayout w:type="fixed"/>
        <w:tblLook w:val="00A0"/>
      </w:tblPr>
      <w:tblGrid>
        <w:gridCol w:w="396"/>
        <w:gridCol w:w="396"/>
        <w:gridCol w:w="397"/>
        <w:gridCol w:w="396"/>
        <w:gridCol w:w="397"/>
        <w:gridCol w:w="396"/>
        <w:gridCol w:w="397"/>
        <w:gridCol w:w="396"/>
        <w:gridCol w:w="397"/>
        <w:gridCol w:w="396"/>
        <w:gridCol w:w="397"/>
      </w:tblGrid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F2240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F2240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F2240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F2240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8CA" w:rsidRPr="00F22401" w:rsidTr="00064C62">
        <w:trPr>
          <w:trHeight w:val="36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8CA" w:rsidRPr="00F22401" w:rsidRDefault="007438CA" w:rsidP="000B5357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1. Лицо, систематически занимающееся спортом и выступающее на спортивных соревнованиях.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2. Процесс формирования двигательных навыков и развития двигательных способностей, необходимых для определенной профессиональной или спортивной деятельности.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3. Процесс изменения на протяжении жизни форм и функций организма человека под воздействием естественных условий или целенаправленного использования физических упражнений.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 xml:space="preserve">4. Изменение положения тела или его частей в пространстве. </w:t>
      </w: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438CA" w:rsidRPr="00074461" w:rsidRDefault="007438CA" w:rsidP="000B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74461">
        <w:rPr>
          <w:rFonts w:ascii="Times New Roman" w:hAnsi="Times New Roman"/>
          <w:bCs/>
          <w:sz w:val="28"/>
          <w:szCs w:val="28"/>
        </w:rPr>
        <w:t>Вы закончили выполнение задания. Поздравляем!</w:t>
      </w:r>
    </w:p>
    <w:sectPr w:rsidR="007438CA" w:rsidRPr="00074461" w:rsidSect="00A56E3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0944"/>
    <w:multiLevelType w:val="hybridMultilevel"/>
    <w:tmpl w:val="B8FE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E36D14"/>
    <w:multiLevelType w:val="singleLevel"/>
    <w:tmpl w:val="75EC4424"/>
    <w:lvl w:ilvl="0">
      <w:start w:val="1"/>
      <w:numFmt w:val="decimal"/>
      <w:lvlText w:val="%1."/>
      <w:legacy w:legacy="1" w:legacySpace="0" w:legacyIndent="225"/>
      <w:lvlJc w:val="left"/>
      <w:rPr>
        <w:rFonts w:ascii="Times New Roman CYR" w:hAnsi="Times New Roman CYR" w:cs="Times New Roman CYR" w:hint="default"/>
      </w:rPr>
    </w:lvl>
  </w:abstractNum>
  <w:abstractNum w:abstractNumId="2">
    <w:nsid w:val="49743B3B"/>
    <w:multiLevelType w:val="singleLevel"/>
    <w:tmpl w:val="9E78E810"/>
    <w:lvl w:ilvl="0">
      <w:start w:val="2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3">
    <w:nsid w:val="7BED064F"/>
    <w:multiLevelType w:val="singleLevel"/>
    <w:tmpl w:val="C28E77E6"/>
    <w:lvl w:ilvl="0">
      <w:start w:val="4"/>
      <w:numFmt w:val="decimal"/>
      <w:lvlText w:val="%1)"/>
      <w:legacy w:legacy="1" w:legacySpace="0" w:legacyIndent="264"/>
      <w:lvlJc w:val="left"/>
      <w:rPr>
        <w:rFonts w:ascii="Times New Roman CYR" w:hAnsi="Times New Roman CYR" w:cs="Times New Roman CYR" w:hint="default"/>
      </w:rPr>
    </w:lvl>
  </w:abstractNum>
  <w:abstractNum w:abstractNumId="4">
    <w:nsid w:val="7C65785A"/>
    <w:multiLevelType w:val="singleLevel"/>
    <w:tmpl w:val="27FEB0C4"/>
    <w:lvl w:ilvl="0">
      <w:start w:val="1"/>
      <w:numFmt w:val="decimal"/>
      <w:lvlText w:val="%1)"/>
      <w:legacy w:legacy="1" w:legacySpace="0" w:legacyIndent="264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812"/>
    <w:rsid w:val="000058A4"/>
    <w:rsid w:val="0006134A"/>
    <w:rsid w:val="00064C62"/>
    <w:rsid w:val="00074461"/>
    <w:rsid w:val="00075F78"/>
    <w:rsid w:val="000821B7"/>
    <w:rsid w:val="00085E92"/>
    <w:rsid w:val="00086AC8"/>
    <w:rsid w:val="000B5357"/>
    <w:rsid w:val="000E13E4"/>
    <w:rsid w:val="000F1730"/>
    <w:rsid w:val="0010204D"/>
    <w:rsid w:val="00110603"/>
    <w:rsid w:val="00111235"/>
    <w:rsid w:val="0011259B"/>
    <w:rsid w:val="00123CCA"/>
    <w:rsid w:val="00147B96"/>
    <w:rsid w:val="0015626F"/>
    <w:rsid w:val="001628E5"/>
    <w:rsid w:val="001701FA"/>
    <w:rsid w:val="00193734"/>
    <w:rsid w:val="001B3406"/>
    <w:rsid w:val="001C4CDC"/>
    <w:rsid w:val="001E7CCC"/>
    <w:rsid w:val="001F31AD"/>
    <w:rsid w:val="001F34F9"/>
    <w:rsid w:val="001F3F35"/>
    <w:rsid w:val="00204130"/>
    <w:rsid w:val="00204CC5"/>
    <w:rsid w:val="0022506F"/>
    <w:rsid w:val="00244B81"/>
    <w:rsid w:val="0025002D"/>
    <w:rsid w:val="00255CB8"/>
    <w:rsid w:val="00262B43"/>
    <w:rsid w:val="002E429C"/>
    <w:rsid w:val="002F48AE"/>
    <w:rsid w:val="002F79B7"/>
    <w:rsid w:val="00305C8B"/>
    <w:rsid w:val="00317220"/>
    <w:rsid w:val="00344B52"/>
    <w:rsid w:val="00356692"/>
    <w:rsid w:val="003769F4"/>
    <w:rsid w:val="003A7E16"/>
    <w:rsid w:val="003B0945"/>
    <w:rsid w:val="003B0EB0"/>
    <w:rsid w:val="003B56C7"/>
    <w:rsid w:val="003C4139"/>
    <w:rsid w:val="003D64DC"/>
    <w:rsid w:val="004209EE"/>
    <w:rsid w:val="004241A3"/>
    <w:rsid w:val="004270C2"/>
    <w:rsid w:val="0043461A"/>
    <w:rsid w:val="00453956"/>
    <w:rsid w:val="004A2B2A"/>
    <w:rsid w:val="004E6818"/>
    <w:rsid w:val="004F4F04"/>
    <w:rsid w:val="00505298"/>
    <w:rsid w:val="005172E4"/>
    <w:rsid w:val="00530279"/>
    <w:rsid w:val="00543CC1"/>
    <w:rsid w:val="00550738"/>
    <w:rsid w:val="00550E4E"/>
    <w:rsid w:val="00551AFA"/>
    <w:rsid w:val="005573AA"/>
    <w:rsid w:val="005633F0"/>
    <w:rsid w:val="00565012"/>
    <w:rsid w:val="005C750F"/>
    <w:rsid w:val="005E06CD"/>
    <w:rsid w:val="0060313C"/>
    <w:rsid w:val="00613AB7"/>
    <w:rsid w:val="00627462"/>
    <w:rsid w:val="006311FA"/>
    <w:rsid w:val="00636CA3"/>
    <w:rsid w:val="00652D00"/>
    <w:rsid w:val="006616FF"/>
    <w:rsid w:val="006C4338"/>
    <w:rsid w:val="006C5687"/>
    <w:rsid w:val="006D1007"/>
    <w:rsid w:val="006F3250"/>
    <w:rsid w:val="006F51E3"/>
    <w:rsid w:val="007167E5"/>
    <w:rsid w:val="00722C81"/>
    <w:rsid w:val="00727895"/>
    <w:rsid w:val="00732F37"/>
    <w:rsid w:val="007358A9"/>
    <w:rsid w:val="007438CA"/>
    <w:rsid w:val="007620E0"/>
    <w:rsid w:val="0078577E"/>
    <w:rsid w:val="007A7ABB"/>
    <w:rsid w:val="007B7285"/>
    <w:rsid w:val="007B764C"/>
    <w:rsid w:val="00806816"/>
    <w:rsid w:val="00812C68"/>
    <w:rsid w:val="008B40F2"/>
    <w:rsid w:val="008C2114"/>
    <w:rsid w:val="008D2E09"/>
    <w:rsid w:val="009004E3"/>
    <w:rsid w:val="00901CCF"/>
    <w:rsid w:val="009020DE"/>
    <w:rsid w:val="00920D62"/>
    <w:rsid w:val="00926DB0"/>
    <w:rsid w:val="009322AA"/>
    <w:rsid w:val="00992164"/>
    <w:rsid w:val="00997D26"/>
    <w:rsid w:val="009A4812"/>
    <w:rsid w:val="009C1C52"/>
    <w:rsid w:val="009F1633"/>
    <w:rsid w:val="00A11472"/>
    <w:rsid w:val="00A146BE"/>
    <w:rsid w:val="00A14C97"/>
    <w:rsid w:val="00A276F3"/>
    <w:rsid w:val="00A41FBC"/>
    <w:rsid w:val="00A43DC7"/>
    <w:rsid w:val="00A46309"/>
    <w:rsid w:val="00A56E34"/>
    <w:rsid w:val="00A6226C"/>
    <w:rsid w:val="00A85D70"/>
    <w:rsid w:val="00AC13EF"/>
    <w:rsid w:val="00AE4C4C"/>
    <w:rsid w:val="00AE6057"/>
    <w:rsid w:val="00AF6038"/>
    <w:rsid w:val="00B06D58"/>
    <w:rsid w:val="00B14C4B"/>
    <w:rsid w:val="00B157DE"/>
    <w:rsid w:val="00B15C49"/>
    <w:rsid w:val="00B34C34"/>
    <w:rsid w:val="00B4686E"/>
    <w:rsid w:val="00B52678"/>
    <w:rsid w:val="00B63967"/>
    <w:rsid w:val="00B67F8C"/>
    <w:rsid w:val="00BA0951"/>
    <w:rsid w:val="00BB0DAA"/>
    <w:rsid w:val="00BC7A12"/>
    <w:rsid w:val="00BD0F83"/>
    <w:rsid w:val="00BF3227"/>
    <w:rsid w:val="00BF49B2"/>
    <w:rsid w:val="00C10534"/>
    <w:rsid w:val="00C25C75"/>
    <w:rsid w:val="00C456CE"/>
    <w:rsid w:val="00C92516"/>
    <w:rsid w:val="00C94507"/>
    <w:rsid w:val="00CA3ADB"/>
    <w:rsid w:val="00CB609C"/>
    <w:rsid w:val="00CC5A6C"/>
    <w:rsid w:val="00CD2A87"/>
    <w:rsid w:val="00CD5890"/>
    <w:rsid w:val="00CF759B"/>
    <w:rsid w:val="00D54FDF"/>
    <w:rsid w:val="00D55D25"/>
    <w:rsid w:val="00D84017"/>
    <w:rsid w:val="00DA0283"/>
    <w:rsid w:val="00DC498F"/>
    <w:rsid w:val="00DD3B0B"/>
    <w:rsid w:val="00DE7AC6"/>
    <w:rsid w:val="00DF462C"/>
    <w:rsid w:val="00E44C08"/>
    <w:rsid w:val="00E50CBB"/>
    <w:rsid w:val="00E9214D"/>
    <w:rsid w:val="00EA193B"/>
    <w:rsid w:val="00F014FF"/>
    <w:rsid w:val="00F12C80"/>
    <w:rsid w:val="00F22401"/>
    <w:rsid w:val="00F250E4"/>
    <w:rsid w:val="00F31C53"/>
    <w:rsid w:val="00F515B6"/>
    <w:rsid w:val="00F6033A"/>
    <w:rsid w:val="00F66B7E"/>
    <w:rsid w:val="00F954D8"/>
    <w:rsid w:val="00FA142D"/>
    <w:rsid w:val="00FF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12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uiPriority w:val="99"/>
    <w:rsid w:val="009A4812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NormalWeb">
    <w:name w:val="Normal (Web)"/>
    <w:basedOn w:val="Normal"/>
    <w:uiPriority w:val="99"/>
    <w:rsid w:val="009A48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A4812"/>
    <w:pPr>
      <w:ind w:left="720"/>
      <w:contextualSpacing/>
    </w:pPr>
    <w:rPr>
      <w:rFonts w:eastAsia="Calibri"/>
    </w:rPr>
  </w:style>
  <w:style w:type="character" w:styleId="Hyperlink">
    <w:name w:val="Hyperlink"/>
    <w:basedOn w:val="DefaultParagraphFont"/>
    <w:uiPriority w:val="99"/>
    <w:semiHidden/>
    <w:rsid w:val="009A4812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A4812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481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F12C80"/>
    <w:pPr>
      <w:spacing w:after="120" w:line="480" w:lineRule="auto"/>
    </w:pPr>
    <w:rPr>
      <w:rFonts w:ascii="Times New Roman" w:eastAsia="Calibri" w:hAnsi="Times New Roman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12C80"/>
    <w:rPr>
      <w:rFonts w:ascii="Times New Roman" w:hAnsi="Times New Roman" w:cs="Times New Roman"/>
      <w:sz w:val="28"/>
    </w:rPr>
  </w:style>
  <w:style w:type="paragraph" w:customStyle="1" w:styleId="1">
    <w:name w:val="Обычный1"/>
    <w:uiPriority w:val="99"/>
    <w:rsid w:val="00F12C80"/>
    <w:pPr>
      <w:widowControl w:val="0"/>
    </w:pPr>
    <w:rPr>
      <w:rFonts w:ascii="Courier New" w:eastAsia="Times New Roman" w:hAnsi="Courier New"/>
      <w:sz w:val="20"/>
      <w:szCs w:val="20"/>
    </w:rPr>
  </w:style>
  <w:style w:type="table" w:styleId="TableGrid">
    <w:name w:val="Table Grid"/>
    <w:basedOn w:val="TableNormal"/>
    <w:uiPriority w:val="99"/>
    <w:rsid w:val="007167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937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57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975</TotalTime>
  <Pages>10</Pages>
  <Words>1849</Words>
  <Characters>10544</Characters>
  <Application>Microsoft Office Outlook</Application>
  <DocSecurity>0</DocSecurity>
  <Lines>0</Lines>
  <Paragraphs>0</Paragraphs>
  <ScaleCrop>false</ScaleCrop>
  <Company>комп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85</cp:revision>
  <cp:lastPrinted>2016-10-21T10:40:00Z</cp:lastPrinted>
  <dcterms:created xsi:type="dcterms:W3CDTF">2015-11-10T10:30:00Z</dcterms:created>
  <dcterms:modified xsi:type="dcterms:W3CDTF">2018-11-13T07:43:00Z</dcterms:modified>
</cp:coreProperties>
</file>